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237"/>
      </w:tblGrid>
      <w:tr w:rsidR="00366F25" w:rsidTr="00EA18CE">
        <w:tc>
          <w:tcPr>
            <w:tcW w:w="3828" w:type="dxa"/>
          </w:tcPr>
          <w:p w:rsidR="00366F25" w:rsidRDefault="00366F25" w:rsidP="004E3758">
            <w:pPr>
              <w:pStyle w:val="NoSpacing"/>
            </w:pPr>
          </w:p>
        </w:tc>
        <w:tc>
          <w:tcPr>
            <w:tcW w:w="6237" w:type="dxa"/>
          </w:tcPr>
          <w:p w:rsidR="00366F25" w:rsidRPr="0002542F" w:rsidRDefault="00366F25" w:rsidP="007A64EC">
            <w:pPr>
              <w:contextualSpacing/>
              <w:jc w:val="center"/>
              <w:rPr>
                <w:rFonts w:cstheme="minorHAnsi"/>
                <w:b/>
                <w:sz w:val="28"/>
                <w:szCs w:val="28"/>
              </w:rPr>
            </w:pPr>
          </w:p>
        </w:tc>
      </w:tr>
    </w:tbl>
    <w:p w:rsidR="003A5C8A" w:rsidRPr="009E4DF4" w:rsidRDefault="003A5C8A" w:rsidP="009E4DF4">
      <w:pPr>
        <w:pStyle w:val="Default"/>
        <w:rPr>
          <w:b/>
          <w:bCs/>
          <w:sz w:val="16"/>
          <w:szCs w:val="16"/>
        </w:rPr>
      </w:pPr>
    </w:p>
    <w:p w:rsidR="002A3ECE" w:rsidRPr="003A5C8A" w:rsidRDefault="00F375B5" w:rsidP="002A3ECE">
      <w:pPr>
        <w:pStyle w:val="Default"/>
        <w:jc w:val="center"/>
        <w:rPr>
          <w:b/>
          <w:bCs/>
          <w:sz w:val="28"/>
          <w:szCs w:val="28"/>
        </w:rPr>
      </w:pPr>
      <w:r w:rsidRPr="003A5C8A">
        <w:rPr>
          <w:b/>
          <w:bCs/>
          <w:sz w:val="28"/>
          <w:szCs w:val="28"/>
        </w:rPr>
        <w:t>ArtForm</w:t>
      </w:r>
      <w:r w:rsidR="00FD2C8C" w:rsidRPr="003A5C8A">
        <w:rPr>
          <w:b/>
          <w:bCs/>
          <w:sz w:val="28"/>
          <w:szCs w:val="28"/>
        </w:rPr>
        <w:t>s Arts Development Training 2020</w:t>
      </w:r>
      <w:r w:rsidR="000F076F" w:rsidRPr="003A5C8A">
        <w:rPr>
          <w:b/>
          <w:bCs/>
          <w:sz w:val="28"/>
          <w:szCs w:val="28"/>
        </w:rPr>
        <w:t>/</w:t>
      </w:r>
      <w:r w:rsidR="00FD2C8C" w:rsidRPr="003A5C8A">
        <w:rPr>
          <w:b/>
          <w:bCs/>
          <w:sz w:val="28"/>
          <w:szCs w:val="28"/>
        </w:rPr>
        <w:t>21</w:t>
      </w:r>
    </w:p>
    <w:p w:rsidR="002A3ECE" w:rsidRPr="009E4DF4" w:rsidRDefault="002A3ECE" w:rsidP="002A3ECE">
      <w:pPr>
        <w:pStyle w:val="Default"/>
        <w:jc w:val="center"/>
        <w:rPr>
          <w:b/>
          <w:bCs/>
          <w:sz w:val="16"/>
          <w:szCs w:val="16"/>
        </w:rPr>
      </w:pPr>
    </w:p>
    <w:p w:rsidR="00B80BA7" w:rsidRPr="005B5958" w:rsidRDefault="002809EC" w:rsidP="003A5C8A">
      <w:pPr>
        <w:pStyle w:val="TableParagraph"/>
        <w:ind w:left="-284" w:right="-164"/>
        <w:jc w:val="both"/>
        <w:rPr>
          <w:rFonts w:cstheme="minorHAnsi"/>
          <w:b/>
          <w:bCs/>
          <w:sz w:val="24"/>
          <w:szCs w:val="24"/>
        </w:rPr>
      </w:pPr>
      <w:r>
        <w:rPr>
          <w:rFonts w:cstheme="minorHAnsi"/>
          <w:sz w:val="24"/>
          <w:szCs w:val="24"/>
          <w:lang w:val="en-GB"/>
        </w:rPr>
        <w:t>The Arts t</w:t>
      </w:r>
      <w:r w:rsidR="00DD3602" w:rsidRPr="005B5958">
        <w:rPr>
          <w:rFonts w:cstheme="minorHAnsi"/>
          <w:sz w:val="24"/>
          <w:szCs w:val="24"/>
          <w:lang w:val="en-GB"/>
        </w:rPr>
        <w:t xml:space="preserve">eam work directly with schools and settings to deliver a rich and broad arts curriculum. Our aim is to foster pupils’ sense of enjoyment and fulfilment in learning in order to raise their attainment in the arts and across the curriculum. </w:t>
      </w:r>
      <w:r w:rsidR="00B80BA7" w:rsidRPr="005B5958">
        <w:rPr>
          <w:rFonts w:cstheme="minorHAnsi"/>
          <w:bCs/>
          <w:sz w:val="24"/>
          <w:szCs w:val="24"/>
        </w:rPr>
        <w:t xml:space="preserve">We provide </w:t>
      </w:r>
      <w:r w:rsidR="00DD3602" w:rsidRPr="005B5958">
        <w:rPr>
          <w:rFonts w:cstheme="minorHAnsi"/>
          <w:bCs/>
          <w:sz w:val="24"/>
          <w:szCs w:val="24"/>
        </w:rPr>
        <w:t xml:space="preserve">bespoke support and offer </w:t>
      </w:r>
      <w:r w:rsidR="00B80BA7" w:rsidRPr="005B5958">
        <w:rPr>
          <w:rFonts w:cstheme="minorHAnsi"/>
          <w:bCs/>
          <w:sz w:val="24"/>
          <w:szCs w:val="24"/>
        </w:rPr>
        <w:t xml:space="preserve">a wide range of training opportunities including </w:t>
      </w:r>
      <w:r w:rsidR="006E7605" w:rsidRPr="005B5958">
        <w:rPr>
          <w:rFonts w:cstheme="minorHAnsi"/>
          <w:bCs/>
          <w:sz w:val="24"/>
          <w:szCs w:val="24"/>
        </w:rPr>
        <w:t xml:space="preserve">course packages </w:t>
      </w:r>
      <w:r w:rsidR="006E7605">
        <w:rPr>
          <w:rFonts w:cstheme="minorHAnsi"/>
          <w:bCs/>
          <w:sz w:val="24"/>
          <w:szCs w:val="24"/>
        </w:rPr>
        <w:t>and individual courses</w:t>
      </w:r>
      <w:r w:rsidR="00B80BA7" w:rsidRPr="005B5958">
        <w:rPr>
          <w:rFonts w:cstheme="minorHAnsi"/>
          <w:bCs/>
          <w:sz w:val="24"/>
          <w:szCs w:val="24"/>
        </w:rPr>
        <w:t>.</w:t>
      </w:r>
    </w:p>
    <w:p w:rsidR="00B80BA7" w:rsidRPr="009E4DF4" w:rsidRDefault="00B80BA7" w:rsidP="002A3ECE">
      <w:pPr>
        <w:pStyle w:val="Default"/>
        <w:jc w:val="center"/>
        <w:rPr>
          <w:sz w:val="16"/>
          <w:szCs w:val="16"/>
        </w:rPr>
      </w:pPr>
    </w:p>
    <w:tbl>
      <w:tblPr>
        <w:tblStyle w:val="TableGrid"/>
        <w:tblW w:w="9498" w:type="dxa"/>
        <w:tblInd w:w="-289" w:type="dxa"/>
        <w:tblLayout w:type="fixed"/>
        <w:tblLook w:val="04A0" w:firstRow="1" w:lastRow="0" w:firstColumn="1" w:lastColumn="0" w:noHBand="0" w:noVBand="1"/>
      </w:tblPr>
      <w:tblGrid>
        <w:gridCol w:w="9498"/>
      </w:tblGrid>
      <w:tr w:rsidR="00CA5C46" w:rsidTr="00CA5C46">
        <w:trPr>
          <w:trHeight w:val="553"/>
        </w:trPr>
        <w:tc>
          <w:tcPr>
            <w:tcW w:w="9498" w:type="dxa"/>
            <w:shd w:val="clear" w:color="auto" w:fill="C6D9F1" w:themeFill="text2" w:themeFillTint="33"/>
            <w:vAlign w:val="center"/>
          </w:tcPr>
          <w:p w:rsidR="00CA5C46" w:rsidRPr="00F375B5" w:rsidRDefault="00CA5C46" w:rsidP="00F70F6F">
            <w:pPr>
              <w:rPr>
                <w:b/>
                <w:sz w:val="24"/>
                <w:szCs w:val="24"/>
              </w:rPr>
            </w:pPr>
            <w:r>
              <w:rPr>
                <w:b/>
                <w:sz w:val="24"/>
                <w:szCs w:val="24"/>
              </w:rPr>
              <w:t>Curriculum Support in Arts Subjects: 2 day package (</w:t>
            </w:r>
            <w:r w:rsidRPr="002809EC">
              <w:rPr>
                <w:b/>
                <w:sz w:val="24"/>
                <w:szCs w:val="24"/>
              </w:rPr>
              <w:t xml:space="preserve">SLA) </w:t>
            </w:r>
            <w:r w:rsidRPr="003A5C8A">
              <w:rPr>
                <w:b/>
                <w:sz w:val="24"/>
                <w:szCs w:val="24"/>
              </w:rPr>
              <w:t>£850</w:t>
            </w:r>
            <w:r>
              <w:rPr>
                <w:b/>
                <w:sz w:val="24"/>
                <w:szCs w:val="24"/>
              </w:rPr>
              <w:t xml:space="preserve">         </w:t>
            </w:r>
            <w:proofErr w:type="spellStart"/>
            <w:r>
              <w:rPr>
                <w:b/>
                <w:sz w:val="24"/>
                <w:szCs w:val="24"/>
              </w:rPr>
              <w:t>LfL</w:t>
            </w:r>
            <w:proofErr w:type="spellEnd"/>
            <w:r>
              <w:rPr>
                <w:b/>
                <w:sz w:val="24"/>
                <w:szCs w:val="24"/>
              </w:rPr>
              <w:t xml:space="preserve"> Code: ARTS-20/21-C1</w:t>
            </w:r>
          </w:p>
        </w:tc>
      </w:tr>
      <w:tr w:rsidR="00B80BA7" w:rsidTr="00CA5C46">
        <w:trPr>
          <w:trHeight w:val="1708"/>
        </w:trPr>
        <w:tc>
          <w:tcPr>
            <w:tcW w:w="9498" w:type="dxa"/>
            <w:shd w:val="clear" w:color="auto" w:fill="auto"/>
          </w:tcPr>
          <w:p w:rsidR="00B80BA7" w:rsidRDefault="00B80BA7" w:rsidP="00B80BA7">
            <w:pPr>
              <w:rPr>
                <w:b/>
              </w:rPr>
            </w:pPr>
            <w:r w:rsidRPr="009179F0">
              <w:rPr>
                <w:b/>
              </w:rPr>
              <w:t xml:space="preserve">A 2 day </w:t>
            </w:r>
            <w:r w:rsidR="000036E2">
              <w:rPr>
                <w:b/>
              </w:rPr>
              <w:t>p</w:t>
            </w:r>
            <w:r w:rsidRPr="009179F0">
              <w:rPr>
                <w:b/>
              </w:rPr>
              <w:t>ackage can be purchased by schools to support with:</w:t>
            </w:r>
          </w:p>
          <w:p w:rsidR="000036E2" w:rsidRPr="00483E43" w:rsidRDefault="000036E2" w:rsidP="000036E2">
            <w:pPr>
              <w:pStyle w:val="ListParagraph"/>
              <w:numPr>
                <w:ilvl w:val="0"/>
                <w:numId w:val="2"/>
              </w:numPr>
            </w:pPr>
            <w:r w:rsidRPr="00483E43">
              <w:t xml:space="preserve">Curriculum planning </w:t>
            </w:r>
          </w:p>
          <w:p w:rsidR="006E2F44" w:rsidRDefault="006E2F44" w:rsidP="00B80BA7">
            <w:pPr>
              <w:pStyle w:val="ListParagraph"/>
              <w:numPr>
                <w:ilvl w:val="0"/>
                <w:numId w:val="2"/>
              </w:numPr>
            </w:pPr>
            <w:r>
              <w:t>Art and D&amp;T subject leader development</w:t>
            </w:r>
          </w:p>
          <w:p w:rsidR="00B80BA7" w:rsidRPr="00483E43" w:rsidRDefault="00B80BA7" w:rsidP="00B80BA7">
            <w:pPr>
              <w:pStyle w:val="ListParagraph"/>
              <w:numPr>
                <w:ilvl w:val="0"/>
                <w:numId w:val="2"/>
              </w:numPr>
            </w:pPr>
            <w:r w:rsidRPr="00483E43">
              <w:t>Support with Art and D&amp;T assessment</w:t>
            </w:r>
          </w:p>
          <w:p w:rsidR="00B80BA7" w:rsidRPr="000036E2" w:rsidRDefault="00B80BA7" w:rsidP="000036E2">
            <w:pPr>
              <w:pStyle w:val="ListParagraph"/>
              <w:numPr>
                <w:ilvl w:val="0"/>
                <w:numId w:val="2"/>
              </w:numPr>
            </w:pPr>
            <w:r w:rsidRPr="00483E43">
              <w:t>Whole staff CPD</w:t>
            </w:r>
            <w:r w:rsidR="000036E2">
              <w:t xml:space="preserve"> (subject knowledge and skills)</w:t>
            </w:r>
          </w:p>
        </w:tc>
      </w:tr>
    </w:tbl>
    <w:p w:rsidR="00F375B5" w:rsidRPr="009E4DF4" w:rsidRDefault="00F375B5" w:rsidP="007A64EC">
      <w:pPr>
        <w:spacing w:after="0" w:line="240" w:lineRule="auto"/>
        <w:rPr>
          <w:rFonts w:cstheme="minorHAnsi"/>
          <w:b/>
          <w:sz w:val="16"/>
          <w:szCs w:val="16"/>
          <w:u w:val="single"/>
        </w:rPr>
      </w:pPr>
    </w:p>
    <w:tbl>
      <w:tblPr>
        <w:tblStyle w:val="TableGrid"/>
        <w:tblW w:w="9498" w:type="dxa"/>
        <w:tblInd w:w="-289" w:type="dxa"/>
        <w:tblLook w:val="04A0" w:firstRow="1" w:lastRow="0" w:firstColumn="1" w:lastColumn="0" w:noHBand="0" w:noVBand="1"/>
      </w:tblPr>
      <w:tblGrid>
        <w:gridCol w:w="3261"/>
        <w:gridCol w:w="6237"/>
      </w:tblGrid>
      <w:tr w:rsidR="00CA5C46" w:rsidTr="00CA5C46">
        <w:trPr>
          <w:trHeight w:val="729"/>
        </w:trPr>
        <w:tc>
          <w:tcPr>
            <w:tcW w:w="949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A5C46" w:rsidRDefault="00CA5C46" w:rsidP="00CA5C46">
            <w:pPr>
              <w:rPr>
                <w:b/>
                <w:sz w:val="24"/>
                <w:szCs w:val="24"/>
              </w:rPr>
            </w:pPr>
            <w:r>
              <w:rPr>
                <w:b/>
                <w:sz w:val="24"/>
                <w:szCs w:val="24"/>
              </w:rPr>
              <w:t xml:space="preserve">Art Subject Leader Support Package                                                           </w:t>
            </w:r>
            <w:proofErr w:type="spellStart"/>
            <w:r>
              <w:rPr>
                <w:b/>
                <w:sz w:val="24"/>
                <w:szCs w:val="24"/>
              </w:rPr>
              <w:t>LfL</w:t>
            </w:r>
            <w:proofErr w:type="spellEnd"/>
            <w:r>
              <w:rPr>
                <w:b/>
                <w:sz w:val="24"/>
                <w:szCs w:val="24"/>
              </w:rPr>
              <w:t xml:space="preserve"> Code: ARTS-20/21-C2</w:t>
            </w:r>
          </w:p>
          <w:p w:rsidR="00CA5C46" w:rsidRDefault="00CA5C46" w:rsidP="00CA5C46">
            <w:pPr>
              <w:rPr>
                <w:b/>
                <w:sz w:val="24"/>
                <w:szCs w:val="24"/>
              </w:rPr>
            </w:pPr>
            <w:r>
              <w:rPr>
                <w:b/>
                <w:sz w:val="24"/>
                <w:szCs w:val="24"/>
              </w:rPr>
              <w:t xml:space="preserve">(3 </w:t>
            </w:r>
            <w:r w:rsidRPr="003A5C8A">
              <w:rPr>
                <w:b/>
                <w:sz w:val="24"/>
                <w:szCs w:val="24"/>
              </w:rPr>
              <w:t>sessions @ £380</w:t>
            </w:r>
            <w:r>
              <w:rPr>
                <w:b/>
                <w:sz w:val="24"/>
                <w:szCs w:val="24"/>
              </w:rPr>
              <w:t xml:space="preserve"> also available as PAYG) </w:t>
            </w:r>
          </w:p>
        </w:tc>
      </w:tr>
      <w:tr w:rsidR="003A5C8A" w:rsidRPr="004F62F0" w:rsidTr="00F70F6F">
        <w:trPr>
          <w:trHeight w:val="373"/>
        </w:trPr>
        <w:tc>
          <w:tcPr>
            <w:tcW w:w="3261" w:type="dxa"/>
            <w:tcBorders>
              <w:top w:val="single" w:sz="4" w:space="0" w:color="auto"/>
            </w:tcBorders>
            <w:shd w:val="clear" w:color="auto" w:fill="F2F2F2" w:themeFill="background1" w:themeFillShade="F2"/>
            <w:vAlign w:val="center"/>
          </w:tcPr>
          <w:p w:rsidR="003A5C8A" w:rsidRPr="004F62F0" w:rsidRDefault="003A5C8A" w:rsidP="00F70F6F">
            <w:pPr>
              <w:jc w:val="center"/>
              <w:rPr>
                <w:b/>
                <w:sz w:val="24"/>
                <w:szCs w:val="24"/>
              </w:rPr>
            </w:pPr>
            <w:r w:rsidRPr="004F62F0">
              <w:rPr>
                <w:b/>
                <w:sz w:val="24"/>
                <w:szCs w:val="24"/>
              </w:rPr>
              <w:t>Date</w:t>
            </w:r>
          </w:p>
        </w:tc>
        <w:tc>
          <w:tcPr>
            <w:tcW w:w="6237" w:type="dxa"/>
            <w:tcBorders>
              <w:top w:val="single" w:sz="4" w:space="0" w:color="auto"/>
            </w:tcBorders>
            <w:shd w:val="clear" w:color="auto" w:fill="F2F2F2" w:themeFill="background1" w:themeFillShade="F2"/>
            <w:vAlign w:val="center"/>
          </w:tcPr>
          <w:p w:rsidR="003A5C8A" w:rsidRPr="004F62F0" w:rsidRDefault="003A5C8A" w:rsidP="00F70F6F">
            <w:pPr>
              <w:jc w:val="center"/>
              <w:rPr>
                <w:b/>
                <w:sz w:val="24"/>
                <w:szCs w:val="24"/>
              </w:rPr>
            </w:pPr>
            <w:r w:rsidRPr="004F62F0">
              <w:rPr>
                <w:b/>
                <w:sz w:val="24"/>
                <w:szCs w:val="24"/>
              </w:rPr>
              <w:t>Title</w:t>
            </w:r>
          </w:p>
        </w:tc>
      </w:tr>
      <w:tr w:rsidR="003A5C8A" w:rsidTr="00D629A5">
        <w:trPr>
          <w:trHeight w:val="915"/>
        </w:trPr>
        <w:tc>
          <w:tcPr>
            <w:tcW w:w="3261" w:type="dxa"/>
            <w:shd w:val="clear" w:color="auto" w:fill="auto"/>
          </w:tcPr>
          <w:p w:rsidR="003A5C8A" w:rsidRDefault="003A5C8A" w:rsidP="00F70F6F">
            <w:pPr>
              <w:rPr>
                <w:sz w:val="24"/>
                <w:szCs w:val="24"/>
              </w:rPr>
            </w:pPr>
            <w:r>
              <w:rPr>
                <w:sz w:val="24"/>
                <w:szCs w:val="24"/>
              </w:rPr>
              <w:t>Thursday 15</w:t>
            </w:r>
            <w:r w:rsidRPr="00FD2C8C">
              <w:rPr>
                <w:sz w:val="24"/>
                <w:szCs w:val="24"/>
                <w:vertAlign w:val="superscript"/>
              </w:rPr>
              <w:t>th</w:t>
            </w:r>
            <w:r>
              <w:rPr>
                <w:sz w:val="24"/>
                <w:szCs w:val="24"/>
              </w:rPr>
              <w:t xml:space="preserve"> October 2020</w:t>
            </w:r>
          </w:p>
          <w:p w:rsidR="003A5C8A" w:rsidRPr="00F375B5" w:rsidRDefault="003A5C8A" w:rsidP="00F70F6F">
            <w:pPr>
              <w:rPr>
                <w:sz w:val="24"/>
                <w:szCs w:val="24"/>
              </w:rPr>
            </w:pPr>
            <w:r>
              <w:rPr>
                <w:sz w:val="24"/>
                <w:szCs w:val="24"/>
              </w:rPr>
              <w:t>1.00pm - 4.00pm</w:t>
            </w:r>
          </w:p>
        </w:tc>
        <w:tc>
          <w:tcPr>
            <w:tcW w:w="6237" w:type="dxa"/>
            <w:shd w:val="clear" w:color="auto" w:fill="auto"/>
          </w:tcPr>
          <w:p w:rsidR="003A5C8A" w:rsidRDefault="003A5C8A" w:rsidP="009E4DF4">
            <w:pPr>
              <w:jc w:val="center"/>
              <w:rPr>
                <w:sz w:val="24"/>
                <w:szCs w:val="24"/>
              </w:rPr>
            </w:pPr>
            <w:r w:rsidRPr="002809EC">
              <w:rPr>
                <w:sz w:val="24"/>
                <w:szCs w:val="24"/>
              </w:rPr>
              <w:t>Art</w:t>
            </w:r>
            <w:r w:rsidR="00ED0142">
              <w:rPr>
                <w:sz w:val="24"/>
                <w:szCs w:val="24"/>
              </w:rPr>
              <w:t>, Craft</w:t>
            </w:r>
            <w:r w:rsidRPr="002809EC">
              <w:rPr>
                <w:sz w:val="24"/>
                <w:szCs w:val="24"/>
              </w:rPr>
              <w:t xml:space="preserve"> and Design</w:t>
            </w:r>
            <w:r>
              <w:rPr>
                <w:sz w:val="24"/>
                <w:szCs w:val="24"/>
              </w:rPr>
              <w:t>:</w:t>
            </w:r>
          </w:p>
          <w:p w:rsidR="003A5C8A" w:rsidRPr="00F375B5" w:rsidRDefault="003A5C8A" w:rsidP="009E4DF4">
            <w:pPr>
              <w:jc w:val="center"/>
              <w:rPr>
                <w:sz w:val="24"/>
                <w:szCs w:val="24"/>
              </w:rPr>
            </w:pPr>
            <w:r w:rsidRPr="003A5C8A">
              <w:rPr>
                <w:b/>
                <w:sz w:val="24"/>
                <w:szCs w:val="24"/>
              </w:rPr>
              <w:t>Curriculum Planning</w:t>
            </w:r>
          </w:p>
        </w:tc>
      </w:tr>
      <w:tr w:rsidR="003A5C8A" w:rsidTr="00D629A5">
        <w:trPr>
          <w:trHeight w:val="842"/>
        </w:trPr>
        <w:tc>
          <w:tcPr>
            <w:tcW w:w="3261" w:type="dxa"/>
            <w:shd w:val="clear" w:color="auto" w:fill="auto"/>
          </w:tcPr>
          <w:p w:rsidR="003A5C8A" w:rsidRDefault="003A5C8A" w:rsidP="00F70F6F">
            <w:pPr>
              <w:rPr>
                <w:sz w:val="24"/>
                <w:szCs w:val="24"/>
              </w:rPr>
            </w:pPr>
            <w:r>
              <w:rPr>
                <w:sz w:val="24"/>
                <w:szCs w:val="24"/>
              </w:rPr>
              <w:t>Wednesday 3</w:t>
            </w:r>
            <w:r w:rsidRPr="00FD2C8C">
              <w:rPr>
                <w:sz w:val="24"/>
                <w:szCs w:val="24"/>
                <w:vertAlign w:val="superscript"/>
              </w:rPr>
              <w:t>rd</w:t>
            </w:r>
            <w:r>
              <w:rPr>
                <w:sz w:val="24"/>
                <w:szCs w:val="24"/>
              </w:rPr>
              <w:t xml:space="preserve"> February 2021</w:t>
            </w:r>
          </w:p>
          <w:p w:rsidR="003A5C8A" w:rsidRPr="00F375B5" w:rsidRDefault="003A5C8A" w:rsidP="00F70F6F">
            <w:pPr>
              <w:rPr>
                <w:sz w:val="24"/>
                <w:szCs w:val="24"/>
              </w:rPr>
            </w:pPr>
            <w:r>
              <w:rPr>
                <w:sz w:val="24"/>
                <w:szCs w:val="24"/>
              </w:rPr>
              <w:t>9.00am - 4.00pm</w:t>
            </w:r>
          </w:p>
        </w:tc>
        <w:tc>
          <w:tcPr>
            <w:tcW w:w="6237" w:type="dxa"/>
            <w:shd w:val="clear" w:color="auto" w:fill="auto"/>
          </w:tcPr>
          <w:p w:rsidR="003A5C8A" w:rsidRDefault="003A5C8A" w:rsidP="009E4DF4">
            <w:pPr>
              <w:jc w:val="center"/>
              <w:rPr>
                <w:sz w:val="24"/>
                <w:szCs w:val="24"/>
              </w:rPr>
            </w:pPr>
            <w:r>
              <w:rPr>
                <w:sz w:val="24"/>
                <w:szCs w:val="24"/>
              </w:rPr>
              <w:t>Art</w:t>
            </w:r>
            <w:r w:rsidR="00ED0142">
              <w:rPr>
                <w:sz w:val="24"/>
                <w:szCs w:val="24"/>
              </w:rPr>
              <w:t>, Craft</w:t>
            </w:r>
            <w:r>
              <w:rPr>
                <w:sz w:val="24"/>
                <w:szCs w:val="24"/>
              </w:rPr>
              <w:t xml:space="preserve"> and Design:</w:t>
            </w:r>
          </w:p>
          <w:p w:rsidR="003A5C8A" w:rsidRPr="003A5C8A" w:rsidRDefault="003A5C8A" w:rsidP="009E4DF4">
            <w:pPr>
              <w:jc w:val="center"/>
              <w:rPr>
                <w:b/>
                <w:sz w:val="24"/>
                <w:szCs w:val="24"/>
              </w:rPr>
            </w:pPr>
            <w:r w:rsidRPr="003A5C8A">
              <w:rPr>
                <w:b/>
                <w:sz w:val="24"/>
                <w:szCs w:val="24"/>
              </w:rPr>
              <w:t>Subject Knowledge and Skills Development</w:t>
            </w:r>
          </w:p>
        </w:tc>
      </w:tr>
      <w:tr w:rsidR="003A5C8A" w:rsidTr="00D629A5">
        <w:trPr>
          <w:trHeight w:val="841"/>
        </w:trPr>
        <w:tc>
          <w:tcPr>
            <w:tcW w:w="3261" w:type="dxa"/>
            <w:shd w:val="clear" w:color="auto" w:fill="auto"/>
          </w:tcPr>
          <w:p w:rsidR="003A5C8A" w:rsidRDefault="003A5C8A" w:rsidP="00F70F6F">
            <w:pPr>
              <w:rPr>
                <w:sz w:val="24"/>
                <w:szCs w:val="24"/>
              </w:rPr>
            </w:pPr>
            <w:r>
              <w:rPr>
                <w:sz w:val="24"/>
                <w:szCs w:val="24"/>
              </w:rPr>
              <w:t>Tuesday 15</w:t>
            </w:r>
            <w:r w:rsidRPr="00843274">
              <w:rPr>
                <w:sz w:val="24"/>
                <w:szCs w:val="24"/>
                <w:vertAlign w:val="superscript"/>
              </w:rPr>
              <w:t>th</w:t>
            </w:r>
            <w:r>
              <w:rPr>
                <w:sz w:val="24"/>
                <w:szCs w:val="24"/>
                <w:vertAlign w:val="superscript"/>
              </w:rPr>
              <w:t xml:space="preserve"> </w:t>
            </w:r>
            <w:r>
              <w:rPr>
                <w:sz w:val="24"/>
                <w:szCs w:val="24"/>
              </w:rPr>
              <w:t>June 2021</w:t>
            </w:r>
          </w:p>
          <w:p w:rsidR="003A5C8A" w:rsidRPr="00F375B5" w:rsidRDefault="003A5C8A" w:rsidP="00F70F6F">
            <w:pPr>
              <w:rPr>
                <w:sz w:val="24"/>
                <w:szCs w:val="24"/>
              </w:rPr>
            </w:pPr>
            <w:r>
              <w:rPr>
                <w:sz w:val="24"/>
                <w:szCs w:val="24"/>
              </w:rPr>
              <w:t>1.00pm - 4.00pm</w:t>
            </w:r>
          </w:p>
        </w:tc>
        <w:tc>
          <w:tcPr>
            <w:tcW w:w="6237" w:type="dxa"/>
            <w:shd w:val="clear" w:color="auto" w:fill="auto"/>
          </w:tcPr>
          <w:p w:rsidR="003A5C8A" w:rsidRDefault="003A5C8A" w:rsidP="009E4DF4">
            <w:pPr>
              <w:jc w:val="center"/>
              <w:rPr>
                <w:sz w:val="24"/>
                <w:szCs w:val="24"/>
              </w:rPr>
            </w:pPr>
            <w:r w:rsidRPr="002809EC">
              <w:rPr>
                <w:sz w:val="24"/>
                <w:szCs w:val="24"/>
              </w:rPr>
              <w:t>Art</w:t>
            </w:r>
            <w:r w:rsidR="00ED0142">
              <w:rPr>
                <w:sz w:val="24"/>
                <w:szCs w:val="24"/>
              </w:rPr>
              <w:t>, Craft</w:t>
            </w:r>
            <w:r w:rsidRPr="002809EC">
              <w:rPr>
                <w:sz w:val="24"/>
                <w:szCs w:val="24"/>
              </w:rPr>
              <w:t xml:space="preserve"> and </w:t>
            </w:r>
            <w:r>
              <w:rPr>
                <w:sz w:val="24"/>
                <w:szCs w:val="24"/>
              </w:rPr>
              <w:t>Design:</w:t>
            </w:r>
          </w:p>
          <w:p w:rsidR="003A5C8A" w:rsidRPr="003A5C8A" w:rsidRDefault="00DB363F" w:rsidP="009E4DF4">
            <w:pPr>
              <w:jc w:val="center"/>
              <w:rPr>
                <w:b/>
                <w:sz w:val="24"/>
                <w:szCs w:val="24"/>
              </w:rPr>
            </w:pPr>
            <w:r>
              <w:rPr>
                <w:b/>
                <w:sz w:val="24"/>
                <w:szCs w:val="24"/>
              </w:rPr>
              <w:t>Sketchbooks in the C</w:t>
            </w:r>
            <w:r w:rsidR="003A5C8A" w:rsidRPr="003A5C8A">
              <w:rPr>
                <w:b/>
                <w:sz w:val="24"/>
                <w:szCs w:val="24"/>
              </w:rPr>
              <w:t>urriculum</w:t>
            </w:r>
          </w:p>
        </w:tc>
      </w:tr>
    </w:tbl>
    <w:p w:rsidR="00F375B5" w:rsidRPr="009E4DF4" w:rsidRDefault="00F375B5" w:rsidP="004E3758">
      <w:pPr>
        <w:pStyle w:val="NoSpacing"/>
        <w:rPr>
          <w:b/>
          <w:sz w:val="16"/>
          <w:szCs w:val="16"/>
        </w:rPr>
      </w:pPr>
    </w:p>
    <w:tbl>
      <w:tblPr>
        <w:tblStyle w:val="TableGrid"/>
        <w:tblW w:w="9498" w:type="dxa"/>
        <w:tblInd w:w="-289" w:type="dxa"/>
        <w:tblLook w:val="04A0" w:firstRow="1" w:lastRow="0" w:firstColumn="1" w:lastColumn="0" w:noHBand="0" w:noVBand="1"/>
      </w:tblPr>
      <w:tblGrid>
        <w:gridCol w:w="3261"/>
        <w:gridCol w:w="3402"/>
        <w:gridCol w:w="2835"/>
      </w:tblGrid>
      <w:tr w:rsidR="00E77EBC" w:rsidTr="00CA5C46">
        <w:trPr>
          <w:trHeight w:val="708"/>
        </w:trPr>
        <w:tc>
          <w:tcPr>
            <w:tcW w:w="6663" w:type="dxa"/>
            <w:gridSpan w:val="2"/>
            <w:tcBorders>
              <w:top w:val="single" w:sz="4" w:space="0" w:color="auto"/>
              <w:left w:val="single" w:sz="4" w:space="0" w:color="auto"/>
              <w:bottom w:val="single" w:sz="4" w:space="0" w:color="auto"/>
              <w:right w:val="nil"/>
            </w:tcBorders>
            <w:shd w:val="clear" w:color="auto" w:fill="C6D9F1" w:themeFill="text2" w:themeFillTint="33"/>
            <w:vAlign w:val="center"/>
          </w:tcPr>
          <w:p w:rsidR="000036E2" w:rsidRDefault="00456F14" w:rsidP="00F70F6F">
            <w:pPr>
              <w:rPr>
                <w:b/>
                <w:sz w:val="24"/>
                <w:szCs w:val="24"/>
              </w:rPr>
            </w:pPr>
            <w:r>
              <w:rPr>
                <w:b/>
                <w:sz w:val="24"/>
                <w:szCs w:val="24"/>
              </w:rPr>
              <w:t xml:space="preserve">D&amp;T </w:t>
            </w:r>
            <w:r w:rsidR="000036E2">
              <w:rPr>
                <w:b/>
                <w:sz w:val="24"/>
                <w:szCs w:val="24"/>
              </w:rPr>
              <w:t>Subject Leader Support Package</w:t>
            </w:r>
          </w:p>
          <w:p w:rsidR="00E77EBC" w:rsidRDefault="00E77EBC" w:rsidP="00F70F6F">
            <w:pPr>
              <w:rPr>
                <w:b/>
                <w:sz w:val="24"/>
                <w:szCs w:val="24"/>
              </w:rPr>
            </w:pPr>
            <w:r>
              <w:rPr>
                <w:b/>
                <w:sz w:val="24"/>
                <w:szCs w:val="24"/>
              </w:rPr>
              <w:t xml:space="preserve">(3 sessions </w:t>
            </w:r>
            <w:r w:rsidRPr="003A5C8A">
              <w:rPr>
                <w:b/>
                <w:sz w:val="24"/>
                <w:szCs w:val="24"/>
              </w:rPr>
              <w:t>@ £380</w:t>
            </w:r>
            <w:r>
              <w:rPr>
                <w:b/>
                <w:sz w:val="24"/>
                <w:szCs w:val="24"/>
              </w:rPr>
              <w:t xml:space="preserve"> also available as PAYG)</w:t>
            </w:r>
          </w:p>
        </w:tc>
        <w:tc>
          <w:tcPr>
            <w:tcW w:w="2835" w:type="dxa"/>
            <w:tcBorders>
              <w:top w:val="single" w:sz="4" w:space="0" w:color="auto"/>
              <w:left w:val="nil"/>
              <w:bottom w:val="single" w:sz="4" w:space="0" w:color="auto"/>
              <w:right w:val="single" w:sz="4" w:space="0" w:color="auto"/>
            </w:tcBorders>
            <w:shd w:val="clear" w:color="auto" w:fill="C6D9F1" w:themeFill="text2" w:themeFillTint="33"/>
            <w:vAlign w:val="center"/>
          </w:tcPr>
          <w:p w:rsidR="00E77EBC" w:rsidRDefault="00E77EBC" w:rsidP="003A5C8A">
            <w:pPr>
              <w:ind w:left="-108"/>
              <w:jc w:val="center"/>
              <w:rPr>
                <w:b/>
                <w:sz w:val="24"/>
                <w:szCs w:val="24"/>
              </w:rPr>
            </w:pPr>
            <w:proofErr w:type="spellStart"/>
            <w:r>
              <w:rPr>
                <w:b/>
                <w:sz w:val="24"/>
                <w:szCs w:val="24"/>
              </w:rPr>
              <w:t>LfL</w:t>
            </w:r>
            <w:proofErr w:type="spellEnd"/>
            <w:r>
              <w:rPr>
                <w:b/>
                <w:sz w:val="24"/>
                <w:szCs w:val="24"/>
              </w:rPr>
              <w:t xml:space="preserve"> Code: </w:t>
            </w:r>
            <w:r w:rsidR="003A5C8A">
              <w:rPr>
                <w:b/>
                <w:sz w:val="24"/>
                <w:szCs w:val="24"/>
              </w:rPr>
              <w:t>ARTS-20/21-C3</w:t>
            </w:r>
          </w:p>
        </w:tc>
      </w:tr>
      <w:tr w:rsidR="003A5C8A" w:rsidRPr="004F62F0" w:rsidTr="00F70F6F">
        <w:trPr>
          <w:trHeight w:val="376"/>
        </w:trPr>
        <w:tc>
          <w:tcPr>
            <w:tcW w:w="3261" w:type="dxa"/>
            <w:tcBorders>
              <w:top w:val="single" w:sz="4" w:space="0" w:color="auto"/>
            </w:tcBorders>
            <w:shd w:val="clear" w:color="auto" w:fill="F2F2F2" w:themeFill="background1" w:themeFillShade="F2"/>
            <w:vAlign w:val="center"/>
          </w:tcPr>
          <w:p w:rsidR="003A5C8A" w:rsidRPr="004F62F0" w:rsidRDefault="003A5C8A" w:rsidP="00F70F6F">
            <w:pPr>
              <w:jc w:val="center"/>
              <w:rPr>
                <w:b/>
                <w:sz w:val="24"/>
                <w:szCs w:val="24"/>
              </w:rPr>
            </w:pPr>
            <w:r w:rsidRPr="004F62F0">
              <w:rPr>
                <w:b/>
                <w:sz w:val="24"/>
                <w:szCs w:val="24"/>
              </w:rPr>
              <w:t>Date</w:t>
            </w:r>
          </w:p>
        </w:tc>
        <w:tc>
          <w:tcPr>
            <w:tcW w:w="6237" w:type="dxa"/>
            <w:gridSpan w:val="2"/>
            <w:tcBorders>
              <w:top w:val="single" w:sz="4" w:space="0" w:color="auto"/>
            </w:tcBorders>
            <w:shd w:val="clear" w:color="auto" w:fill="F2F2F2" w:themeFill="background1" w:themeFillShade="F2"/>
            <w:vAlign w:val="center"/>
          </w:tcPr>
          <w:p w:rsidR="003A5C8A" w:rsidRPr="004F62F0" w:rsidRDefault="003A5C8A" w:rsidP="00F70F6F">
            <w:pPr>
              <w:jc w:val="center"/>
              <w:rPr>
                <w:b/>
                <w:sz w:val="24"/>
                <w:szCs w:val="24"/>
              </w:rPr>
            </w:pPr>
            <w:r w:rsidRPr="004F62F0">
              <w:rPr>
                <w:b/>
                <w:sz w:val="24"/>
                <w:szCs w:val="24"/>
              </w:rPr>
              <w:t>Title</w:t>
            </w:r>
          </w:p>
        </w:tc>
      </w:tr>
      <w:tr w:rsidR="003A5C8A" w:rsidTr="00D629A5">
        <w:trPr>
          <w:trHeight w:val="873"/>
        </w:trPr>
        <w:tc>
          <w:tcPr>
            <w:tcW w:w="3261" w:type="dxa"/>
            <w:shd w:val="clear" w:color="auto" w:fill="auto"/>
          </w:tcPr>
          <w:p w:rsidR="003A5C8A" w:rsidRDefault="003A5C8A" w:rsidP="00F70F6F">
            <w:pPr>
              <w:rPr>
                <w:sz w:val="24"/>
                <w:szCs w:val="24"/>
              </w:rPr>
            </w:pPr>
            <w:r>
              <w:rPr>
                <w:sz w:val="24"/>
                <w:szCs w:val="24"/>
              </w:rPr>
              <w:t>Wednesday 21</w:t>
            </w:r>
            <w:r w:rsidRPr="006772F7">
              <w:rPr>
                <w:sz w:val="24"/>
                <w:szCs w:val="24"/>
                <w:vertAlign w:val="superscript"/>
              </w:rPr>
              <w:t>st</w:t>
            </w:r>
            <w:r>
              <w:rPr>
                <w:sz w:val="24"/>
                <w:szCs w:val="24"/>
              </w:rPr>
              <w:t xml:space="preserve"> October 2020</w:t>
            </w:r>
          </w:p>
          <w:p w:rsidR="003A5C8A" w:rsidRPr="00F375B5" w:rsidRDefault="003A5C8A" w:rsidP="00F70F6F">
            <w:pPr>
              <w:rPr>
                <w:sz w:val="24"/>
                <w:szCs w:val="24"/>
              </w:rPr>
            </w:pPr>
            <w:r>
              <w:rPr>
                <w:sz w:val="24"/>
                <w:szCs w:val="24"/>
              </w:rPr>
              <w:t>1.00pm - 4.00pm</w:t>
            </w:r>
          </w:p>
        </w:tc>
        <w:tc>
          <w:tcPr>
            <w:tcW w:w="6237" w:type="dxa"/>
            <w:gridSpan w:val="2"/>
            <w:shd w:val="clear" w:color="auto" w:fill="auto"/>
          </w:tcPr>
          <w:p w:rsidR="003A5C8A" w:rsidRDefault="003A5C8A" w:rsidP="009E4DF4">
            <w:pPr>
              <w:jc w:val="center"/>
              <w:rPr>
                <w:sz w:val="24"/>
                <w:szCs w:val="24"/>
              </w:rPr>
            </w:pPr>
            <w:r w:rsidRPr="004F62F0">
              <w:rPr>
                <w:sz w:val="24"/>
                <w:szCs w:val="24"/>
              </w:rPr>
              <w:t>Design and Technology</w:t>
            </w:r>
            <w:r>
              <w:rPr>
                <w:sz w:val="24"/>
                <w:szCs w:val="24"/>
              </w:rPr>
              <w:t>:</w:t>
            </w:r>
          </w:p>
          <w:p w:rsidR="003A5C8A" w:rsidRPr="003A5C8A" w:rsidRDefault="003A5C8A" w:rsidP="009E4DF4">
            <w:pPr>
              <w:jc w:val="center"/>
              <w:rPr>
                <w:b/>
                <w:sz w:val="24"/>
                <w:szCs w:val="24"/>
              </w:rPr>
            </w:pPr>
            <w:r w:rsidRPr="003A5C8A">
              <w:rPr>
                <w:b/>
                <w:sz w:val="24"/>
                <w:szCs w:val="24"/>
              </w:rPr>
              <w:t>Curriculum Planning</w:t>
            </w:r>
          </w:p>
        </w:tc>
      </w:tr>
      <w:tr w:rsidR="003A5C8A" w:rsidTr="00D629A5">
        <w:trPr>
          <w:trHeight w:val="856"/>
        </w:trPr>
        <w:tc>
          <w:tcPr>
            <w:tcW w:w="3261" w:type="dxa"/>
            <w:shd w:val="clear" w:color="auto" w:fill="auto"/>
          </w:tcPr>
          <w:p w:rsidR="003A5C8A" w:rsidRDefault="003A5C8A" w:rsidP="00F70F6F">
            <w:pPr>
              <w:rPr>
                <w:sz w:val="24"/>
                <w:szCs w:val="24"/>
              </w:rPr>
            </w:pPr>
            <w:r>
              <w:rPr>
                <w:sz w:val="24"/>
                <w:szCs w:val="24"/>
              </w:rPr>
              <w:t>Tuesday 2nd March 2021</w:t>
            </w:r>
          </w:p>
          <w:p w:rsidR="003A5C8A" w:rsidRPr="00F375B5" w:rsidRDefault="003A5C8A" w:rsidP="00F70F6F">
            <w:pPr>
              <w:rPr>
                <w:sz w:val="24"/>
                <w:szCs w:val="24"/>
              </w:rPr>
            </w:pPr>
            <w:r>
              <w:rPr>
                <w:sz w:val="24"/>
                <w:szCs w:val="24"/>
              </w:rPr>
              <w:t>9.00am - 4.00pm</w:t>
            </w:r>
          </w:p>
        </w:tc>
        <w:tc>
          <w:tcPr>
            <w:tcW w:w="6237" w:type="dxa"/>
            <w:gridSpan w:val="2"/>
            <w:shd w:val="clear" w:color="auto" w:fill="auto"/>
          </w:tcPr>
          <w:p w:rsidR="003A5C8A" w:rsidRDefault="003A5C8A" w:rsidP="009E4DF4">
            <w:pPr>
              <w:jc w:val="center"/>
              <w:rPr>
                <w:sz w:val="24"/>
                <w:szCs w:val="24"/>
              </w:rPr>
            </w:pPr>
            <w:r w:rsidRPr="004F62F0">
              <w:rPr>
                <w:sz w:val="24"/>
                <w:szCs w:val="24"/>
              </w:rPr>
              <w:t>Design and Technology:</w:t>
            </w:r>
          </w:p>
          <w:p w:rsidR="003A5C8A" w:rsidRPr="003A5C8A" w:rsidRDefault="003A5C8A" w:rsidP="009E4DF4">
            <w:pPr>
              <w:jc w:val="center"/>
              <w:rPr>
                <w:b/>
                <w:sz w:val="24"/>
                <w:szCs w:val="24"/>
              </w:rPr>
            </w:pPr>
            <w:r w:rsidRPr="003A5C8A">
              <w:rPr>
                <w:b/>
                <w:sz w:val="24"/>
                <w:szCs w:val="24"/>
              </w:rPr>
              <w:t>Subject Knowledge and Skills Development</w:t>
            </w:r>
          </w:p>
        </w:tc>
      </w:tr>
      <w:tr w:rsidR="003A5C8A" w:rsidTr="00D629A5">
        <w:trPr>
          <w:trHeight w:val="651"/>
        </w:trPr>
        <w:tc>
          <w:tcPr>
            <w:tcW w:w="3261" w:type="dxa"/>
            <w:shd w:val="clear" w:color="auto" w:fill="auto"/>
          </w:tcPr>
          <w:p w:rsidR="003A5C8A" w:rsidRDefault="003A5C8A" w:rsidP="00F70F6F">
            <w:pPr>
              <w:rPr>
                <w:sz w:val="24"/>
                <w:szCs w:val="24"/>
              </w:rPr>
            </w:pPr>
            <w:r>
              <w:rPr>
                <w:sz w:val="24"/>
                <w:szCs w:val="24"/>
              </w:rPr>
              <w:t>Friday 21</w:t>
            </w:r>
            <w:r w:rsidRPr="006772F7">
              <w:rPr>
                <w:sz w:val="24"/>
                <w:szCs w:val="24"/>
                <w:vertAlign w:val="superscript"/>
              </w:rPr>
              <w:t>st</w:t>
            </w:r>
            <w:r>
              <w:rPr>
                <w:sz w:val="24"/>
                <w:szCs w:val="24"/>
              </w:rPr>
              <w:t xml:space="preserve"> May 2021</w:t>
            </w:r>
          </w:p>
          <w:p w:rsidR="003A5C8A" w:rsidRPr="00F375B5" w:rsidRDefault="003A5C8A" w:rsidP="00F70F6F">
            <w:pPr>
              <w:rPr>
                <w:sz w:val="24"/>
                <w:szCs w:val="24"/>
              </w:rPr>
            </w:pPr>
            <w:r>
              <w:rPr>
                <w:sz w:val="24"/>
                <w:szCs w:val="24"/>
              </w:rPr>
              <w:t>9.30am - 13.00pm</w:t>
            </w:r>
          </w:p>
          <w:p w:rsidR="003A5C8A" w:rsidRPr="00F375B5" w:rsidRDefault="003A5C8A" w:rsidP="00F70F6F">
            <w:pPr>
              <w:rPr>
                <w:sz w:val="24"/>
                <w:szCs w:val="24"/>
              </w:rPr>
            </w:pPr>
          </w:p>
        </w:tc>
        <w:tc>
          <w:tcPr>
            <w:tcW w:w="6237" w:type="dxa"/>
            <w:gridSpan w:val="2"/>
            <w:shd w:val="clear" w:color="auto" w:fill="auto"/>
          </w:tcPr>
          <w:p w:rsidR="003A5C8A" w:rsidRDefault="003A5C8A" w:rsidP="009E4DF4">
            <w:pPr>
              <w:jc w:val="center"/>
              <w:rPr>
                <w:sz w:val="24"/>
                <w:szCs w:val="24"/>
              </w:rPr>
            </w:pPr>
            <w:r w:rsidRPr="004F62F0">
              <w:rPr>
                <w:sz w:val="24"/>
                <w:szCs w:val="24"/>
              </w:rPr>
              <w:t>Design and Technology:</w:t>
            </w:r>
          </w:p>
          <w:p w:rsidR="003A5C8A" w:rsidRPr="003A5C8A" w:rsidRDefault="003A5C8A" w:rsidP="009E4DF4">
            <w:pPr>
              <w:jc w:val="center"/>
              <w:rPr>
                <w:b/>
                <w:sz w:val="24"/>
                <w:szCs w:val="24"/>
              </w:rPr>
            </w:pPr>
            <w:r w:rsidRPr="003A5C8A">
              <w:rPr>
                <w:b/>
                <w:sz w:val="24"/>
                <w:szCs w:val="24"/>
              </w:rPr>
              <w:t>Cooking in the Curriculum</w:t>
            </w:r>
          </w:p>
        </w:tc>
      </w:tr>
    </w:tbl>
    <w:p w:rsidR="00E77EBC" w:rsidRDefault="00E77EBC" w:rsidP="009E4DF4">
      <w:pPr>
        <w:spacing w:after="0" w:line="240" w:lineRule="auto"/>
        <w:rPr>
          <w:rFonts w:eastAsia="Times New Roman" w:cstheme="minorHAnsi"/>
          <w:b/>
          <w:sz w:val="28"/>
          <w:szCs w:val="28"/>
          <w:lang w:eastAsia="en-GB"/>
        </w:rPr>
      </w:pPr>
      <w:bookmarkStart w:id="0" w:name="_GoBack"/>
      <w:bookmarkEnd w:id="0"/>
    </w:p>
    <w:p w:rsidR="005A19DF" w:rsidRPr="005B5958" w:rsidRDefault="005A19DF" w:rsidP="005A19DF">
      <w:pPr>
        <w:spacing w:after="0" w:line="240" w:lineRule="auto"/>
        <w:jc w:val="center"/>
        <w:rPr>
          <w:rFonts w:eastAsia="Times New Roman" w:cstheme="minorHAnsi"/>
          <w:sz w:val="28"/>
          <w:szCs w:val="28"/>
          <w:lang w:eastAsia="en-GB"/>
        </w:rPr>
      </w:pPr>
      <w:r w:rsidRPr="005B5958">
        <w:rPr>
          <w:rFonts w:eastAsia="Times New Roman" w:cstheme="minorHAnsi"/>
          <w:b/>
          <w:sz w:val="28"/>
          <w:szCs w:val="28"/>
          <w:lang w:eastAsia="en-GB"/>
        </w:rPr>
        <w:t>Email:</w:t>
      </w:r>
      <w:r w:rsidRPr="005B5958">
        <w:rPr>
          <w:rFonts w:eastAsia="Times New Roman" w:cstheme="minorHAnsi"/>
          <w:sz w:val="28"/>
          <w:szCs w:val="28"/>
          <w:lang w:eastAsia="en-GB"/>
        </w:rPr>
        <w:t xml:space="preserve"> </w:t>
      </w:r>
      <w:hyperlink r:id="rId8" w:history="1">
        <w:r w:rsidRPr="005B5958">
          <w:rPr>
            <w:rFonts w:eastAsia="Times New Roman" w:cstheme="minorHAnsi"/>
            <w:color w:val="0000FF"/>
            <w:sz w:val="28"/>
            <w:szCs w:val="28"/>
            <w:u w:val="single"/>
            <w:lang w:eastAsia="en-GB"/>
          </w:rPr>
          <w:t>jane.zanzottera@leeds.gov.uk</w:t>
        </w:r>
      </w:hyperlink>
      <w:r w:rsidR="005B5958">
        <w:rPr>
          <w:rFonts w:eastAsia="Times New Roman" w:cstheme="minorHAnsi"/>
          <w:color w:val="0000FF"/>
          <w:sz w:val="28"/>
          <w:szCs w:val="28"/>
          <w:u w:val="single"/>
          <w:lang w:eastAsia="en-GB"/>
        </w:rPr>
        <w:tab/>
      </w:r>
      <w:r w:rsidRPr="005B5958">
        <w:rPr>
          <w:rFonts w:eastAsia="Times New Roman" w:cstheme="minorHAnsi"/>
          <w:b/>
          <w:sz w:val="28"/>
          <w:szCs w:val="28"/>
          <w:lang w:eastAsia="en-GB"/>
        </w:rPr>
        <w:t>Tel:</w:t>
      </w:r>
      <w:r w:rsidRPr="005B5958">
        <w:rPr>
          <w:rFonts w:eastAsia="Times New Roman" w:cstheme="minorHAnsi"/>
          <w:sz w:val="28"/>
          <w:szCs w:val="28"/>
          <w:lang w:eastAsia="en-GB"/>
        </w:rPr>
        <w:t xml:space="preserve"> 0113 </w:t>
      </w:r>
      <w:r w:rsidR="006E2F44">
        <w:rPr>
          <w:rFonts w:eastAsia="Times New Roman" w:cstheme="minorHAnsi"/>
          <w:sz w:val="28"/>
          <w:szCs w:val="28"/>
          <w:lang w:eastAsia="en-GB"/>
        </w:rPr>
        <w:t>535 0520</w:t>
      </w:r>
      <w:r w:rsidRPr="005B5958">
        <w:rPr>
          <w:rFonts w:eastAsia="Times New Roman" w:cstheme="minorHAnsi"/>
          <w:sz w:val="28"/>
          <w:szCs w:val="28"/>
          <w:lang w:eastAsia="en-GB"/>
        </w:rPr>
        <w:t xml:space="preserve"> </w:t>
      </w:r>
    </w:p>
    <w:sectPr w:rsidR="005A19DF" w:rsidRPr="005B5958" w:rsidSect="00F70F6F">
      <w:headerReference w:type="default" r:id="rId9"/>
      <w:footerReference w:type="default" r:id="rId10"/>
      <w:pgSz w:w="11906" w:h="16838"/>
      <w:pgMar w:top="1560" w:right="1416" w:bottom="184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813" w:rsidRDefault="002F7813" w:rsidP="00632BA9">
      <w:pPr>
        <w:spacing w:after="0" w:line="240" w:lineRule="auto"/>
      </w:pPr>
      <w:r>
        <w:separator/>
      </w:r>
    </w:p>
  </w:endnote>
  <w:endnote w:type="continuationSeparator" w:id="0">
    <w:p w:rsidR="002F7813" w:rsidRDefault="002F7813" w:rsidP="00632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813" w:rsidRDefault="00F70F6F" w:rsidP="00654C35">
    <w:pPr>
      <w:pStyle w:val="Footer"/>
      <w:tabs>
        <w:tab w:val="clear" w:pos="4513"/>
        <w:tab w:val="clear" w:pos="9026"/>
        <w:tab w:val="right" w:pos="5186"/>
      </w:tabs>
      <w:ind w:right="-1416"/>
    </w:pPr>
    <w:r w:rsidRPr="00632BA9">
      <w:rPr>
        <w:noProof/>
        <w:lang w:eastAsia="en-GB"/>
      </w:rPr>
      <w:drawing>
        <wp:anchor distT="0" distB="0" distL="114300" distR="114300" simplePos="0" relativeHeight="251663360" behindDoc="1" locked="0" layoutInCell="1" allowOverlap="1" wp14:anchorId="5F58536E" wp14:editId="5A858C75">
          <wp:simplePos x="0" y="0"/>
          <wp:positionH relativeFrom="column">
            <wp:posOffset>5104765</wp:posOffset>
          </wp:positionH>
          <wp:positionV relativeFrom="paragraph">
            <wp:posOffset>-472440</wp:posOffset>
          </wp:positionV>
          <wp:extent cx="648335" cy="648335"/>
          <wp:effectExtent l="0" t="0" r="0" b="0"/>
          <wp:wrapTight wrapText="bothSides">
            <wp:wrapPolygon edited="0">
              <wp:start x="0" y="0"/>
              <wp:lineTo x="0" y="20944"/>
              <wp:lineTo x="20944" y="20944"/>
              <wp:lineTo x="209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 friendly.png"/>
                  <pic:cNvPicPr/>
                </pic:nvPicPr>
                <pic:blipFill>
                  <a:blip r:embed="rId1">
                    <a:extLst>
                      <a:ext uri="{28A0092B-C50C-407E-A947-70E740481C1C}">
                        <a14:useLocalDpi xmlns:a14="http://schemas.microsoft.com/office/drawing/2010/main" val="0"/>
                      </a:ext>
                    </a:extLst>
                  </a:blip>
                  <a:stretch>
                    <a:fillRect/>
                  </a:stretch>
                </pic:blipFill>
                <pic:spPr>
                  <a:xfrm>
                    <a:off x="0" y="0"/>
                    <a:ext cx="648335" cy="6483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506A5B1D" wp14:editId="1B3655FB">
          <wp:simplePos x="0" y="0"/>
          <wp:positionH relativeFrom="column">
            <wp:posOffset>1579880</wp:posOffset>
          </wp:positionH>
          <wp:positionV relativeFrom="paragraph">
            <wp:posOffset>-426720</wp:posOffset>
          </wp:positionV>
          <wp:extent cx="626745" cy="626745"/>
          <wp:effectExtent l="0" t="0" r="1905" b="1905"/>
          <wp:wrapTight wrapText="bothSides">
            <wp:wrapPolygon edited="0">
              <wp:start x="5909" y="0"/>
              <wp:lineTo x="0" y="2626"/>
              <wp:lineTo x="0" y="17726"/>
              <wp:lineTo x="5252" y="21009"/>
              <wp:lineTo x="15757" y="21009"/>
              <wp:lineTo x="21009" y="17726"/>
              <wp:lineTo x="21009" y="3939"/>
              <wp:lineTo x="15757" y="0"/>
              <wp:lineTo x="5909" y="0"/>
            </wp:wrapPolygon>
          </wp:wrapTight>
          <wp:docPr id="7" name="Picture 7" descr="Description: New Pictur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New Picture"/>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032">
      <w:rPr>
        <w:noProof/>
        <w:lang w:eastAsia="en-GB"/>
      </w:rPr>
      <w:drawing>
        <wp:anchor distT="0" distB="0" distL="114300" distR="114300" simplePos="0" relativeHeight="251658239" behindDoc="1" locked="0" layoutInCell="1" allowOverlap="1" wp14:anchorId="0E8D4DFC" wp14:editId="5DF5812E">
          <wp:simplePos x="0" y="0"/>
          <wp:positionH relativeFrom="column">
            <wp:posOffset>-97790</wp:posOffset>
          </wp:positionH>
          <wp:positionV relativeFrom="paragraph">
            <wp:posOffset>-403225</wp:posOffset>
          </wp:positionV>
          <wp:extent cx="1368425" cy="478790"/>
          <wp:effectExtent l="0" t="0" r="3175" b="0"/>
          <wp:wrapTight wrapText="bothSides">
            <wp:wrapPolygon edited="0">
              <wp:start x="0" y="0"/>
              <wp:lineTo x="0" y="20626"/>
              <wp:lineTo x="21349" y="20626"/>
              <wp:lineTo x="2134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 logo.png"/>
                  <pic:cNvPicPr/>
                </pic:nvPicPr>
                <pic:blipFill>
                  <a:blip r:embed="rId5">
                    <a:extLst>
                      <a:ext uri="{28A0092B-C50C-407E-A947-70E740481C1C}">
                        <a14:useLocalDpi xmlns:a14="http://schemas.microsoft.com/office/drawing/2010/main" val="0"/>
                      </a:ext>
                    </a:extLst>
                  </a:blip>
                  <a:stretch>
                    <a:fillRect/>
                  </a:stretch>
                </pic:blipFill>
                <pic:spPr>
                  <a:xfrm>
                    <a:off x="0" y="0"/>
                    <a:ext cx="1368425" cy="478790"/>
                  </a:xfrm>
                  <a:prstGeom prst="rect">
                    <a:avLst/>
                  </a:prstGeom>
                </pic:spPr>
              </pic:pic>
            </a:graphicData>
          </a:graphic>
          <wp14:sizeRelH relativeFrom="page">
            <wp14:pctWidth>0</wp14:pctWidth>
          </wp14:sizeRelH>
          <wp14:sizeRelV relativeFrom="page">
            <wp14:pctHeight>0</wp14:pctHeight>
          </wp14:sizeRelV>
        </wp:anchor>
      </w:drawing>
    </w:r>
    <w:r w:rsidR="00BE59E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813" w:rsidRDefault="002F7813" w:rsidP="00632BA9">
      <w:pPr>
        <w:spacing w:after="0" w:line="240" w:lineRule="auto"/>
      </w:pPr>
      <w:r>
        <w:separator/>
      </w:r>
    </w:p>
  </w:footnote>
  <w:footnote w:type="continuationSeparator" w:id="0">
    <w:p w:rsidR="002F7813" w:rsidRDefault="002F7813" w:rsidP="00632B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758" w:rsidRDefault="004E3758" w:rsidP="00BA2FCC">
    <w:pPr>
      <w:pStyle w:val="Header"/>
      <w:tabs>
        <w:tab w:val="clear" w:pos="4513"/>
        <w:tab w:val="clear" w:pos="9026"/>
        <w:tab w:val="left" w:pos="7931"/>
      </w:tabs>
    </w:pPr>
    <w:r w:rsidRPr="00632BA9">
      <w:rPr>
        <w:noProof/>
        <w:lang w:eastAsia="en-GB"/>
      </w:rPr>
      <w:drawing>
        <wp:anchor distT="0" distB="0" distL="114300" distR="114300" simplePos="0" relativeHeight="251665408" behindDoc="0" locked="0" layoutInCell="1" allowOverlap="1" wp14:anchorId="31286313" wp14:editId="756DA46B">
          <wp:simplePos x="0" y="0"/>
          <wp:positionH relativeFrom="column">
            <wp:posOffset>-149860</wp:posOffset>
          </wp:positionH>
          <wp:positionV relativeFrom="paragraph">
            <wp:posOffset>6985</wp:posOffset>
          </wp:positionV>
          <wp:extent cx="1600509" cy="635619"/>
          <wp:effectExtent l="0" t="0" r="0" b="0"/>
          <wp:wrapNone/>
          <wp:docPr id="5" name="Picture 5" descr="ArtFormsOther_ArtsDev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FormsOther_ArtsDev compres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509" cy="635619"/>
                  </a:xfrm>
                  <a:prstGeom prst="rect">
                    <a:avLst/>
                  </a:prstGeom>
                  <a:noFill/>
                  <a:ln>
                    <a:noFill/>
                  </a:ln>
                </pic:spPr>
              </pic:pic>
            </a:graphicData>
          </a:graphic>
          <wp14:sizeRelH relativeFrom="page">
            <wp14:pctWidth>0</wp14:pctWidth>
          </wp14:sizeRelH>
          <wp14:sizeRelV relativeFrom="page">
            <wp14:pctHeight>0</wp14:pctHeight>
          </wp14:sizeRelV>
        </wp:anchor>
      </w:drawing>
    </w:r>
    <w:r w:rsidR="00BA2FC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D7B14"/>
    <w:multiLevelType w:val="hybridMultilevel"/>
    <w:tmpl w:val="B6882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9D64FD"/>
    <w:multiLevelType w:val="hybridMultilevel"/>
    <w:tmpl w:val="8ED87A1C"/>
    <w:lvl w:ilvl="0" w:tplc="67B4E31E">
      <w:start w:val="1"/>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7B7F18D4"/>
    <w:multiLevelType w:val="hybridMultilevel"/>
    <w:tmpl w:val="4CD4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A9"/>
    <w:rsid w:val="000036E2"/>
    <w:rsid w:val="0002542F"/>
    <w:rsid w:val="00030573"/>
    <w:rsid w:val="00055630"/>
    <w:rsid w:val="000F076F"/>
    <w:rsid w:val="00135915"/>
    <w:rsid w:val="00161037"/>
    <w:rsid w:val="00181B4D"/>
    <w:rsid w:val="001E5084"/>
    <w:rsid w:val="001F3E3E"/>
    <w:rsid w:val="001F7B6A"/>
    <w:rsid w:val="002023D1"/>
    <w:rsid w:val="002105AE"/>
    <w:rsid w:val="002809EC"/>
    <w:rsid w:val="0029213C"/>
    <w:rsid w:val="002A3ECE"/>
    <w:rsid w:val="002B28E4"/>
    <w:rsid w:val="002D26DB"/>
    <w:rsid w:val="002F7813"/>
    <w:rsid w:val="003031E8"/>
    <w:rsid w:val="00305CEE"/>
    <w:rsid w:val="003453E4"/>
    <w:rsid w:val="00353F52"/>
    <w:rsid w:val="00366F25"/>
    <w:rsid w:val="003672AB"/>
    <w:rsid w:val="00397293"/>
    <w:rsid w:val="003A4671"/>
    <w:rsid w:val="003A5C8A"/>
    <w:rsid w:val="003B0F12"/>
    <w:rsid w:val="003E14DA"/>
    <w:rsid w:val="003F5DB9"/>
    <w:rsid w:val="00402229"/>
    <w:rsid w:val="00410FB8"/>
    <w:rsid w:val="00421923"/>
    <w:rsid w:val="00456F14"/>
    <w:rsid w:val="00460450"/>
    <w:rsid w:val="00483E43"/>
    <w:rsid w:val="004C3670"/>
    <w:rsid w:val="004E3758"/>
    <w:rsid w:val="004F62F0"/>
    <w:rsid w:val="00504F1F"/>
    <w:rsid w:val="005776F6"/>
    <w:rsid w:val="005932D5"/>
    <w:rsid w:val="005A19DF"/>
    <w:rsid w:val="005B1333"/>
    <w:rsid w:val="005B5958"/>
    <w:rsid w:val="005C54BB"/>
    <w:rsid w:val="005C7C7A"/>
    <w:rsid w:val="005D1B23"/>
    <w:rsid w:val="005D6BD1"/>
    <w:rsid w:val="00632BA9"/>
    <w:rsid w:val="00635F29"/>
    <w:rsid w:val="00636BE3"/>
    <w:rsid w:val="006539FB"/>
    <w:rsid w:val="00654C35"/>
    <w:rsid w:val="00664D75"/>
    <w:rsid w:val="00666EE6"/>
    <w:rsid w:val="006772F7"/>
    <w:rsid w:val="006B0530"/>
    <w:rsid w:val="006B0601"/>
    <w:rsid w:val="006E2F44"/>
    <w:rsid w:val="006E7605"/>
    <w:rsid w:val="007057BF"/>
    <w:rsid w:val="00732231"/>
    <w:rsid w:val="00744BCA"/>
    <w:rsid w:val="007578DD"/>
    <w:rsid w:val="007A64EC"/>
    <w:rsid w:val="008205AF"/>
    <w:rsid w:val="00843274"/>
    <w:rsid w:val="008F155E"/>
    <w:rsid w:val="009179F0"/>
    <w:rsid w:val="00936C25"/>
    <w:rsid w:val="009426DA"/>
    <w:rsid w:val="00954C8D"/>
    <w:rsid w:val="00996B16"/>
    <w:rsid w:val="009B0BF9"/>
    <w:rsid w:val="009B2C49"/>
    <w:rsid w:val="009E4DF4"/>
    <w:rsid w:val="00A01B4E"/>
    <w:rsid w:val="00A1252C"/>
    <w:rsid w:val="00A83F1B"/>
    <w:rsid w:val="00A94B62"/>
    <w:rsid w:val="00AA0497"/>
    <w:rsid w:val="00AD0E62"/>
    <w:rsid w:val="00AD1FEC"/>
    <w:rsid w:val="00B02EED"/>
    <w:rsid w:val="00B0404C"/>
    <w:rsid w:val="00B27C4A"/>
    <w:rsid w:val="00B478B5"/>
    <w:rsid w:val="00B80BA7"/>
    <w:rsid w:val="00BA2FCC"/>
    <w:rsid w:val="00BC4642"/>
    <w:rsid w:val="00BE59EA"/>
    <w:rsid w:val="00C12032"/>
    <w:rsid w:val="00C13DDA"/>
    <w:rsid w:val="00C22B12"/>
    <w:rsid w:val="00CA5C46"/>
    <w:rsid w:val="00D249D8"/>
    <w:rsid w:val="00D629A5"/>
    <w:rsid w:val="00D979CA"/>
    <w:rsid w:val="00DA0C14"/>
    <w:rsid w:val="00DA1BC7"/>
    <w:rsid w:val="00DB363F"/>
    <w:rsid w:val="00DB65A5"/>
    <w:rsid w:val="00DD3602"/>
    <w:rsid w:val="00DF3B12"/>
    <w:rsid w:val="00E20350"/>
    <w:rsid w:val="00E4508E"/>
    <w:rsid w:val="00E77EBC"/>
    <w:rsid w:val="00EA18CE"/>
    <w:rsid w:val="00ED0142"/>
    <w:rsid w:val="00F0116C"/>
    <w:rsid w:val="00F375B5"/>
    <w:rsid w:val="00F46FA0"/>
    <w:rsid w:val="00F62112"/>
    <w:rsid w:val="00F70F6F"/>
    <w:rsid w:val="00F93370"/>
    <w:rsid w:val="00FC4CBA"/>
    <w:rsid w:val="00FD2C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5:docId w15:val="{E4362631-AB7C-4274-9525-7DB4D5F3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BA9"/>
  </w:style>
  <w:style w:type="paragraph" w:styleId="Footer">
    <w:name w:val="footer"/>
    <w:basedOn w:val="Normal"/>
    <w:link w:val="FooterChar"/>
    <w:uiPriority w:val="99"/>
    <w:unhideWhenUsed/>
    <w:rsid w:val="00632B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BA9"/>
  </w:style>
  <w:style w:type="paragraph" w:styleId="BalloonText">
    <w:name w:val="Balloon Text"/>
    <w:basedOn w:val="Normal"/>
    <w:link w:val="BalloonTextChar"/>
    <w:uiPriority w:val="99"/>
    <w:semiHidden/>
    <w:unhideWhenUsed/>
    <w:rsid w:val="00632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BA9"/>
    <w:rPr>
      <w:rFonts w:ascii="Tahoma" w:hAnsi="Tahoma" w:cs="Tahoma"/>
      <w:sz w:val="16"/>
      <w:szCs w:val="16"/>
    </w:rPr>
  </w:style>
  <w:style w:type="character" w:styleId="Hyperlink">
    <w:name w:val="Hyperlink"/>
    <w:basedOn w:val="DefaultParagraphFont"/>
    <w:uiPriority w:val="99"/>
    <w:unhideWhenUsed/>
    <w:rsid w:val="00421923"/>
    <w:rPr>
      <w:color w:val="0000FF" w:themeColor="hyperlink"/>
      <w:u w:val="single"/>
    </w:rPr>
  </w:style>
  <w:style w:type="paragraph" w:styleId="ListParagraph">
    <w:name w:val="List Paragraph"/>
    <w:basedOn w:val="Normal"/>
    <w:uiPriority w:val="34"/>
    <w:qFormat/>
    <w:rsid w:val="006539FB"/>
    <w:pPr>
      <w:ind w:left="720"/>
      <w:contextualSpacing/>
    </w:pPr>
  </w:style>
  <w:style w:type="table" w:styleId="TableGrid">
    <w:name w:val="Table Grid"/>
    <w:basedOn w:val="TableNormal"/>
    <w:uiPriority w:val="59"/>
    <w:rsid w:val="00366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542F"/>
    <w:pPr>
      <w:spacing w:after="0" w:line="240" w:lineRule="auto"/>
    </w:pPr>
  </w:style>
  <w:style w:type="character" w:styleId="FollowedHyperlink">
    <w:name w:val="FollowedHyperlink"/>
    <w:basedOn w:val="DefaultParagraphFont"/>
    <w:uiPriority w:val="99"/>
    <w:semiHidden/>
    <w:unhideWhenUsed/>
    <w:rsid w:val="00030573"/>
    <w:rPr>
      <w:color w:val="800080" w:themeColor="followedHyperlink"/>
      <w:u w:val="single"/>
    </w:rPr>
  </w:style>
  <w:style w:type="paragraph" w:customStyle="1" w:styleId="Default">
    <w:name w:val="Default"/>
    <w:rsid w:val="00F375B5"/>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DD3602"/>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zanzottera@leeds.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leedsforlearning.co.uk/Services/Details/2448" TargetMode="External"/><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image" Target="cid:image005.png@01D0A364.06CCDA5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B7A8C-5641-4D84-A560-4542CCB06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Botterill, Sarah</dc:creator>
  <cp:lastModifiedBy>Zanzottera, Jane</cp:lastModifiedBy>
  <cp:revision>2</cp:revision>
  <cp:lastPrinted>2020-01-21T11:18:00Z</cp:lastPrinted>
  <dcterms:created xsi:type="dcterms:W3CDTF">2020-07-28T11:20:00Z</dcterms:created>
  <dcterms:modified xsi:type="dcterms:W3CDTF">2020-07-28T11:20:00Z</dcterms:modified>
</cp:coreProperties>
</file>